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A7B9" w14:textId="77777777" w:rsidR="00F75608" w:rsidRDefault="00F75608">
      <w:bookmarkStart w:id="0" w:name="_GoBack"/>
      <w:bookmarkEnd w:id="0"/>
    </w:p>
    <w:tbl>
      <w:tblPr>
        <w:tblStyle w:val="a6"/>
        <w:tblW w:w="145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4785"/>
        <w:gridCol w:w="4575"/>
      </w:tblGrid>
      <w:tr w:rsidR="00F75608" w14:paraId="3D142C14" w14:textId="77777777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2EC3" w14:textId="77777777" w:rsidR="00F75608" w:rsidRDefault="00F7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6923C"/>
                <w:sz w:val="28"/>
                <w:szCs w:val="28"/>
              </w:rPr>
            </w:pPr>
          </w:p>
          <w:p w14:paraId="271DBE6A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 xml:space="preserve">Check out these </w:t>
            </w:r>
            <w:hyperlink r:id="rId7">
              <w:r>
                <w:rPr>
                  <w:color w:val="1155CC"/>
                  <w:sz w:val="28"/>
                  <w:szCs w:val="28"/>
                  <w:u w:val="single"/>
                </w:rPr>
                <w:t>20 skill-building activities</w:t>
              </w:r>
            </w:hyperlink>
            <w:r>
              <w:rPr>
                <w:color w:val="76923C"/>
                <w:sz w:val="28"/>
                <w:szCs w:val="28"/>
              </w:rPr>
              <w:t xml:space="preserve"> to keep busy at home!</w:t>
            </w:r>
          </w:p>
        </w:tc>
        <w:tc>
          <w:tcPr>
            <w:tcW w:w="47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E9A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43734"/>
                <w:sz w:val="28"/>
                <w:szCs w:val="28"/>
              </w:rPr>
            </w:pPr>
            <w:r>
              <w:rPr>
                <w:color w:val="943734"/>
                <w:sz w:val="28"/>
                <w:szCs w:val="28"/>
              </w:rPr>
              <w:t xml:space="preserve">Running out of fun and interesting ways to reward your child for positive behavior? </w:t>
            </w:r>
          </w:p>
          <w:p w14:paraId="2582E879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43734"/>
                <w:sz w:val="28"/>
                <w:szCs w:val="28"/>
              </w:rPr>
            </w:pPr>
            <w:r>
              <w:rPr>
                <w:color w:val="943734"/>
                <w:sz w:val="28"/>
                <w:szCs w:val="28"/>
              </w:rPr>
              <w:t>Check out these</w:t>
            </w:r>
          </w:p>
          <w:p w14:paraId="2A1D2B39" w14:textId="77777777" w:rsidR="00F75608" w:rsidRDefault="00530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43734"/>
                <w:sz w:val="28"/>
                <w:szCs w:val="28"/>
              </w:rPr>
            </w:pPr>
            <w:hyperlink r:id="rId8">
              <w:r w:rsidR="00B13AFE">
                <w:rPr>
                  <w:color w:val="1155CC"/>
                  <w:sz w:val="28"/>
                  <w:szCs w:val="28"/>
                  <w:u w:val="single"/>
                </w:rPr>
                <w:t>100 Free/Inexpensive Rewards for Home</w:t>
              </w:r>
            </w:hyperlink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E533" w14:textId="77777777" w:rsidR="00F75608" w:rsidRDefault="00F7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8D8B7E8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a trip to the </w:t>
            </w:r>
            <w:hyperlink r:id="rId9">
              <w:r>
                <w:rPr>
                  <w:color w:val="1155CC"/>
                  <w:sz w:val="28"/>
                  <w:szCs w:val="28"/>
                  <w:u w:val="single"/>
                </w:rPr>
                <w:t>Bronx Zoo</w:t>
              </w:r>
            </w:hyperlink>
            <w:r>
              <w:rPr>
                <w:sz w:val="28"/>
                <w:szCs w:val="28"/>
              </w:rPr>
              <w:t xml:space="preserve"> and see the animals!</w:t>
            </w:r>
          </w:p>
        </w:tc>
      </w:tr>
      <w:tr w:rsidR="00F75608" w14:paraId="49F5BC42" w14:textId="77777777">
        <w:trPr>
          <w:trHeight w:val="3795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CB37" w14:textId="77777777" w:rsidR="00F75608" w:rsidRDefault="00F75608">
            <w:pPr>
              <w:widowControl w:val="0"/>
              <w:jc w:val="center"/>
              <w:rPr>
                <w:color w:val="943734"/>
                <w:sz w:val="28"/>
                <w:szCs w:val="28"/>
              </w:rPr>
            </w:pPr>
          </w:p>
          <w:p w14:paraId="75DFCF8C" w14:textId="77777777" w:rsidR="00F75608" w:rsidRDefault="00B13AFE">
            <w:pPr>
              <w:widowControl w:val="0"/>
              <w:jc w:val="center"/>
              <w:rPr>
                <w:color w:val="943734"/>
                <w:sz w:val="28"/>
                <w:szCs w:val="28"/>
              </w:rPr>
            </w:pPr>
            <w:r>
              <w:rPr>
                <w:color w:val="943734"/>
                <w:sz w:val="28"/>
                <w:szCs w:val="28"/>
              </w:rPr>
              <w:t xml:space="preserve">Try this fun </w:t>
            </w:r>
            <w:hyperlink r:id="rId10">
              <w:r>
                <w:rPr>
                  <w:color w:val="1155CC"/>
                  <w:sz w:val="28"/>
                  <w:szCs w:val="28"/>
                  <w:u w:val="single"/>
                </w:rPr>
                <w:t>meditation with movement</w:t>
              </w:r>
            </w:hyperlink>
            <w:r>
              <w:rPr>
                <w:color w:val="943734"/>
                <w:sz w:val="28"/>
                <w:szCs w:val="28"/>
              </w:rPr>
              <w:t xml:space="preserve"> from Smiling Mind!</w:t>
            </w:r>
          </w:p>
          <w:p w14:paraId="262A3482" w14:textId="77777777" w:rsidR="00F75608" w:rsidRDefault="00B13AFE">
            <w:pPr>
              <w:widowControl w:val="0"/>
              <w:jc w:val="center"/>
              <w:rPr>
                <w:color w:val="C0504D"/>
                <w:sz w:val="28"/>
                <w:szCs w:val="28"/>
              </w:rPr>
            </w:pPr>
            <w:r>
              <w:rPr>
                <w:noProof/>
                <w:color w:val="943734"/>
                <w:sz w:val="28"/>
                <w:szCs w:val="28"/>
              </w:rPr>
              <w:drawing>
                <wp:inline distT="114300" distB="114300" distL="114300" distR="114300" wp14:anchorId="3E2F3446" wp14:editId="33F54409">
                  <wp:extent cx="2308036" cy="1281113"/>
                  <wp:effectExtent l="0" t="0" r="0" b="0"/>
                  <wp:docPr id="4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036" cy="1281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2270" w14:textId="77777777" w:rsidR="00F75608" w:rsidRDefault="00F7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highlight w:val="white"/>
              </w:rPr>
            </w:pPr>
          </w:p>
          <w:p w14:paraId="2A8EF9E8" w14:textId="77777777" w:rsidR="00F75608" w:rsidRDefault="00F7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4A15FD3E" w14:textId="77777777" w:rsidR="00F75608" w:rsidRDefault="00F7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48A103B2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633FE89B" wp14:editId="25CB6C42">
                  <wp:extent cx="3035699" cy="1681163"/>
                  <wp:effectExtent l="0" t="0" r="0" b="0"/>
                  <wp:docPr id="4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699" cy="1681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AB23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741B47"/>
                <w:sz w:val="28"/>
                <w:szCs w:val="28"/>
              </w:rPr>
              <w:t xml:space="preserve">Want to take a trip to Disney World and go on their rides? You can now ride virtually! </w:t>
            </w:r>
            <w:hyperlink r:id="rId13">
              <w:r>
                <w:rPr>
                  <w:color w:val="1155CC"/>
                  <w:sz w:val="28"/>
                  <w:szCs w:val="28"/>
                  <w:u w:val="single"/>
                </w:rPr>
                <w:t>Click here</w:t>
              </w:r>
            </w:hyperlink>
            <w:r>
              <w:rPr>
                <w:color w:val="741B47"/>
                <w:sz w:val="28"/>
                <w:szCs w:val="28"/>
              </w:rPr>
              <w:t xml:space="preserve"> </w:t>
            </w:r>
          </w:p>
          <w:p w14:paraId="7B0D57FF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0804F3AD" wp14:editId="4104E334">
                  <wp:extent cx="1743075" cy="1095009"/>
                  <wp:effectExtent l="0" t="0" r="0" b="0"/>
                  <wp:docPr id="3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0950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608" w14:paraId="762383E6" w14:textId="77777777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1C18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548DD4"/>
                <w:sz w:val="28"/>
                <w:szCs w:val="28"/>
              </w:rPr>
            </w:pPr>
            <w:bookmarkStart w:id="1" w:name="_heading=h.lk5ap7wrod5r" w:colFirst="0" w:colLast="0"/>
            <w:bookmarkEnd w:id="1"/>
            <w:r>
              <w:rPr>
                <w:color w:val="548DD4"/>
                <w:sz w:val="28"/>
                <w:szCs w:val="28"/>
              </w:rPr>
              <w:t xml:space="preserve">    Keep your body moving with </w:t>
            </w:r>
          </w:p>
          <w:bookmarkStart w:id="2" w:name="_heading=h.wxb0moqluru9" w:colFirst="0" w:colLast="0"/>
          <w:bookmarkEnd w:id="2"/>
          <w:p w14:paraId="16F6C90C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548DD4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"https://www.youtube.com/watch?v=owZXTRESl68" \h </w:instrText>
            </w:r>
            <w:r>
              <w:fldChar w:fldCharType="separate"/>
            </w:r>
            <w:r>
              <w:rPr>
                <w:color w:val="1155CC"/>
                <w:sz w:val="28"/>
                <w:szCs w:val="28"/>
                <w:u w:val="single"/>
              </w:rPr>
              <w:t>Yoga Ed. Yoga &amp; Mindfulness for Children!</w:t>
            </w:r>
            <w:r>
              <w:rPr>
                <w:color w:val="1155CC"/>
                <w:sz w:val="28"/>
                <w:szCs w:val="28"/>
                <w:u w:val="single"/>
              </w:rPr>
              <w:fldChar w:fldCharType="end"/>
            </w:r>
          </w:p>
          <w:p w14:paraId="148B7C72" w14:textId="77777777" w:rsidR="00F75608" w:rsidRDefault="00F7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548DD4"/>
                <w:sz w:val="28"/>
                <w:szCs w:val="28"/>
              </w:rPr>
            </w:pPr>
            <w:bookmarkStart w:id="3" w:name="_heading=h.7l8npsoguvs4" w:colFirst="0" w:colLast="0"/>
            <w:bookmarkEnd w:id="3"/>
          </w:p>
          <w:p w14:paraId="4631E5E6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548DD4"/>
                <w:sz w:val="28"/>
                <w:szCs w:val="28"/>
              </w:rPr>
            </w:pPr>
            <w:bookmarkStart w:id="4" w:name="_heading=h.f1wpcahr29si" w:colFirst="0" w:colLast="0"/>
            <w:bookmarkEnd w:id="4"/>
            <w:r>
              <w:rPr>
                <w:noProof/>
                <w:color w:val="548DD4"/>
                <w:sz w:val="28"/>
                <w:szCs w:val="28"/>
              </w:rPr>
              <w:drawing>
                <wp:inline distT="114300" distB="114300" distL="114300" distR="114300" wp14:anchorId="738D13EF" wp14:editId="0642B40F">
                  <wp:extent cx="2219325" cy="1153729"/>
                  <wp:effectExtent l="0" t="0" r="0" b="0"/>
                  <wp:docPr id="4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153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8326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41B47"/>
                <w:sz w:val="28"/>
                <w:szCs w:val="28"/>
              </w:rPr>
            </w:pPr>
            <w:r>
              <w:rPr>
                <w:color w:val="741B47"/>
                <w:sz w:val="28"/>
                <w:szCs w:val="28"/>
              </w:rPr>
              <w:t xml:space="preserve">Keep your mind busy with Explore.org. </w:t>
            </w:r>
            <w:hyperlink r:id="rId16">
              <w:r>
                <w:rPr>
                  <w:color w:val="1155CC"/>
                  <w:sz w:val="28"/>
                  <w:szCs w:val="28"/>
                  <w:u w:val="single"/>
                </w:rPr>
                <w:t>Check out the live cams</w:t>
              </w:r>
            </w:hyperlink>
            <w:r>
              <w:rPr>
                <w:color w:val="741B47"/>
                <w:sz w:val="28"/>
                <w:szCs w:val="28"/>
              </w:rPr>
              <w:t xml:space="preserve"> to learn about animals and places all over the world!</w:t>
            </w:r>
          </w:p>
          <w:p w14:paraId="4FACED12" w14:textId="77777777" w:rsidR="00F75608" w:rsidRDefault="00B13AFE">
            <w:pPr>
              <w:widowControl w:val="0"/>
              <w:spacing w:line="240" w:lineRule="auto"/>
              <w:jc w:val="center"/>
              <w:rPr>
                <w:color w:val="741B47"/>
                <w:sz w:val="28"/>
                <w:szCs w:val="28"/>
              </w:rPr>
            </w:pPr>
            <w:r>
              <w:rPr>
                <w:noProof/>
                <w:color w:val="741B47"/>
                <w:sz w:val="28"/>
                <w:szCs w:val="28"/>
              </w:rPr>
              <w:drawing>
                <wp:inline distT="114300" distB="114300" distL="114300" distR="114300" wp14:anchorId="48025D38" wp14:editId="1DBF08E9">
                  <wp:extent cx="1352550" cy="1279219"/>
                  <wp:effectExtent l="0" t="0" r="0" b="0"/>
                  <wp:docPr id="4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792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0FA216" w14:textId="77777777" w:rsidR="00F75608" w:rsidRDefault="00F7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741B47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E89A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6228"/>
                <w:sz w:val="28"/>
                <w:szCs w:val="28"/>
              </w:rPr>
            </w:pPr>
            <w:r>
              <w:rPr>
                <w:color w:val="4F6228"/>
                <w:sz w:val="28"/>
                <w:szCs w:val="28"/>
              </w:rPr>
              <w:t xml:space="preserve">Get creative! Make your own </w:t>
            </w:r>
            <w:hyperlink r:id="rId18">
              <w:r>
                <w:rPr>
                  <w:color w:val="1155CC"/>
                  <w:sz w:val="28"/>
                  <w:szCs w:val="28"/>
                  <w:u w:val="single"/>
                </w:rPr>
                <w:t>amusement park!</w:t>
              </w:r>
            </w:hyperlink>
          </w:p>
          <w:p w14:paraId="3EED4824" w14:textId="77777777" w:rsidR="00F75608" w:rsidRDefault="00F75608">
            <w:pPr>
              <w:widowControl w:val="0"/>
              <w:spacing w:line="240" w:lineRule="auto"/>
              <w:jc w:val="center"/>
              <w:rPr>
                <w:color w:val="4F6228"/>
                <w:sz w:val="28"/>
                <w:szCs w:val="28"/>
              </w:rPr>
            </w:pPr>
          </w:p>
          <w:p w14:paraId="2FF57202" w14:textId="77777777" w:rsidR="00F75608" w:rsidRDefault="00B1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6228"/>
                <w:sz w:val="28"/>
                <w:szCs w:val="28"/>
              </w:rPr>
            </w:pPr>
            <w:r>
              <w:rPr>
                <w:noProof/>
                <w:color w:val="4F6228"/>
                <w:sz w:val="28"/>
                <w:szCs w:val="28"/>
              </w:rPr>
              <w:drawing>
                <wp:inline distT="114300" distB="114300" distL="114300" distR="114300" wp14:anchorId="44C584C6" wp14:editId="68836742">
                  <wp:extent cx="1633538" cy="1086747"/>
                  <wp:effectExtent l="0" t="0" r="0" b="0"/>
                  <wp:docPr id="3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10867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81234" w14:textId="77777777" w:rsidR="00F75608" w:rsidRDefault="00F75608"/>
    <w:sectPr w:rsidR="00F75608">
      <w:footerReference w:type="default" r:id="rId2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867A9" w14:textId="77777777" w:rsidR="00530D26" w:rsidRDefault="00530D26">
      <w:pPr>
        <w:spacing w:line="240" w:lineRule="auto"/>
      </w:pPr>
      <w:r>
        <w:separator/>
      </w:r>
    </w:p>
  </w:endnote>
  <w:endnote w:type="continuationSeparator" w:id="0">
    <w:p w14:paraId="70312587" w14:textId="77777777" w:rsidR="00530D26" w:rsidRDefault="00530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E9E7" w14:textId="77777777" w:rsidR="00F75608" w:rsidRDefault="00B13AFE">
    <w:r>
      <w:t xml:space="preserve">Created by Colleen Belmonte &amp; Jessica </w:t>
    </w:r>
    <w:proofErr w:type="spellStart"/>
    <w:r>
      <w:t>D’Orazio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A709" w14:textId="77777777" w:rsidR="00530D26" w:rsidRDefault="00530D26">
      <w:pPr>
        <w:spacing w:line="240" w:lineRule="auto"/>
      </w:pPr>
      <w:r>
        <w:separator/>
      </w:r>
    </w:p>
  </w:footnote>
  <w:footnote w:type="continuationSeparator" w:id="0">
    <w:p w14:paraId="7125C3A6" w14:textId="77777777" w:rsidR="00530D26" w:rsidRDefault="00530D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08"/>
    <w:rsid w:val="00530D26"/>
    <w:rsid w:val="00AD3F7B"/>
    <w:rsid w:val="00B13AFE"/>
    <w:rsid w:val="00D04DED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79A8A"/>
  <w15:docId w15:val="{3B268AF6-B455-6A4D-9120-70FDE7C2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A2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9FA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oqwkol0sf5o1rah/100-free-rewards-for-parents-to-give-their-children.pdf?dl=0" TargetMode="External"/><Relationship Id="rId13" Type="http://schemas.openxmlformats.org/officeDocument/2006/relationships/hyperlink" Target="https://www.popsugar.com/family/videos-virtual-disney-rides-47314693?utm_medium=facebook&amp;utm_source=post&amp;utm_campaign=frontdoor" TargetMode="External"/><Relationship Id="rId18" Type="http://schemas.openxmlformats.org/officeDocument/2006/relationships/hyperlink" Target="https://www.khanacademy.org/humanities/hass-storytelling/imagineering-in-a-bo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nderstood.org/en/school-learning/stuck-at-home-activities?_ul=1*1bmhb8s*domain_userid*YW1wLVpub3Y4VG1ZX010SWhtdVZ2RS0zUnc.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explore.org/liveca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buPuB4Sa0zU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https://bronxzoo.com/virtual-zoo?gclid=CjwKCAjw1v_0BRAkEiwALFkj5uYKt3BRuNwdi6gUD7J-4GGm3tyeQ5oKeUBs-cH-y9-9BRkDjZGFihoCUcIQAvD_BwE&amp;fbclid=IwAR1F7LjhFSMqr4OqV5ypMCihTAdMIP8dbzEWMQE0scWIYG9cmObU9btQ-5I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HOq9A3YbR+tyGmEjbvmM6/qxw==">AMUW2mVfKLLEXg+wxphXz0z6y8EA6uDYyPWvAymjw6c6SOI5IO57uRZe1CxghSG0sMZJ3x0pIPFdCuYMFK2B/lZaQdG6B4/O6OgbkLjArE9N8kqwModE7QkhvN3NKjJMuk6NnD/gRcyb8RYibxg6lPeo9ZuP6rCBZn1+AY3rg2zs/4EOOFlzDi1/Ko3ROLWl9ydsz6DvbZnG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Faia, Maria</dc:creator>
  <cp:lastModifiedBy>Microsoft Office User</cp:lastModifiedBy>
  <cp:revision>2</cp:revision>
  <dcterms:created xsi:type="dcterms:W3CDTF">2020-05-12T20:08:00Z</dcterms:created>
  <dcterms:modified xsi:type="dcterms:W3CDTF">2020-05-12T20:08:00Z</dcterms:modified>
</cp:coreProperties>
</file>